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6F1" w:rsidRDefault="005946F1" w:rsidP="005946F1">
      <w:r w:rsidRPr="001006C6">
        <w:rPr>
          <w:noProof/>
          <w:lang w:eastAsia="pl-PL"/>
        </w:rPr>
        <w:drawing>
          <wp:inline distT="0" distB="0" distL="0" distR="0" wp14:anchorId="11F556CD" wp14:editId="0C0FBD5C">
            <wp:extent cx="2406632" cy="238125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30" cy="2383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a)</w:t>
      </w:r>
      <w:r>
        <w:rPr>
          <w:noProof/>
          <w:lang w:eastAsia="pl-PL"/>
        </w:rPr>
        <w:drawing>
          <wp:inline distT="0" distB="0" distL="0" distR="0" wp14:anchorId="52E01F74" wp14:editId="7B238558">
            <wp:extent cx="2476500" cy="3502369"/>
            <wp:effectExtent l="1587" t="0" r="1588" b="1587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77885" cy="3504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6F1" w:rsidRDefault="005946F1" w:rsidP="005946F1">
      <w:r>
        <w:t>Praca 5. A) Rysunek 9 letniej dziewczynki przedstawiający wizerunek bakterii z oczami.</w:t>
      </w:r>
    </w:p>
    <w:p w:rsidR="005946F1" w:rsidRDefault="005946F1" w:rsidP="005946F1">
      <w:r>
        <w:t>b) Rysunek 9 letniego chłopca przedstawiający wizerunek bakterii z oczami i ustami.</w:t>
      </w:r>
      <w:bookmarkStart w:id="0" w:name="_GoBack"/>
      <w:bookmarkEnd w:id="0"/>
    </w:p>
    <w:sectPr w:rsidR="00594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6F1"/>
    <w:rsid w:val="001008CF"/>
    <w:rsid w:val="00307A56"/>
    <w:rsid w:val="005946F1"/>
    <w:rsid w:val="005D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0E8593-E618-44B2-B1EF-0E9E4DCF4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6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2017-12-08T15:02:00Z</dcterms:created>
  <dcterms:modified xsi:type="dcterms:W3CDTF">2017-12-08T15:03:00Z</dcterms:modified>
</cp:coreProperties>
</file>